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31841A6D" w:rsidR="008B6EC5" w:rsidRDefault="002A6D69">
      <w:pPr>
        <w:spacing w:after="0" w:line="276" w:lineRule="auto"/>
        <w:ind w:firstLine="992"/>
        <w:contextualSpacing/>
        <w:jc w:val="both"/>
        <w:rPr>
          <w:rFonts w:ascii="XO Thames" w:hAnsi="XO Thames"/>
          <w:b/>
        </w:rPr>
      </w:pPr>
      <w:r>
        <w:rPr>
          <w:rFonts w:ascii="XO Thames" w:hAnsi="XO Thames"/>
          <w:b/>
          <w:sz w:val="24"/>
        </w:rPr>
        <w:t xml:space="preserve">                 </w:t>
      </w:r>
      <w:r>
        <w:rPr>
          <w:rFonts w:ascii="XO Thames" w:hAnsi="XO Thames"/>
          <w:b/>
        </w:rPr>
        <w:t>СОГЛАСИЕ НА ОБРАБОТКУ ПЕРСОНАЛЬНЫХ ДАННЫХ</w:t>
      </w:r>
    </w:p>
    <w:p w14:paraId="02000000" w14:textId="77777777" w:rsidR="008B6EC5" w:rsidRDefault="002A6D69">
      <w:pPr>
        <w:spacing w:line="240" w:lineRule="auto"/>
        <w:jc w:val="center"/>
        <w:rPr>
          <w:rFonts w:ascii="XO Thames" w:hAnsi="XO Thames"/>
        </w:rPr>
      </w:pPr>
      <w:r>
        <w:rPr>
          <w:rFonts w:ascii="XO Thames" w:hAnsi="XO Thames"/>
        </w:rPr>
        <w:t>(для продвижения услуг на рынке)</w:t>
      </w:r>
    </w:p>
    <w:p w14:paraId="03000000" w14:textId="1677A2A7" w:rsidR="008B6EC5" w:rsidRPr="00946494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>Посетитель, предоставляя свои данные ОБЩЕСТВО С ОГРАНИЧЕННОЙ ОТВЕТСТВЕННОСТЬЮ "</w:t>
      </w:r>
      <w:r w:rsidR="00946494">
        <w:rPr>
          <w:rFonts w:ascii="XO Thames" w:hAnsi="XO Thames"/>
        </w:rPr>
        <w:t>АВИПО</w:t>
      </w:r>
      <w:r>
        <w:rPr>
          <w:rFonts w:ascii="XO Thames" w:hAnsi="XO Thames"/>
        </w:rPr>
        <w:t xml:space="preserve">" (ИНН </w:t>
      </w:r>
      <w:r w:rsidR="00946494" w:rsidRPr="00946494">
        <w:rPr>
          <w:rFonts w:ascii="XO Thames" w:hAnsi="XO Thames"/>
          <w:color w:val="auto"/>
        </w:rPr>
        <w:t>5032385539</w:t>
      </w:r>
      <w:r>
        <w:rPr>
          <w:rFonts w:ascii="XO Thames" w:hAnsi="XO Thames"/>
        </w:rPr>
        <w:t xml:space="preserve">, адрес </w:t>
      </w:r>
      <w:r w:rsidR="00946494" w:rsidRPr="00946494">
        <w:rPr>
          <w:rFonts w:ascii="XO Thames" w:hAnsi="XO Thames"/>
        </w:rPr>
        <w:t>143001, Московская область, г.</w:t>
      </w:r>
      <w:r w:rsidR="00946494">
        <w:rPr>
          <w:rFonts w:ascii="XO Thames" w:hAnsi="XO Thames"/>
        </w:rPr>
        <w:t xml:space="preserve"> </w:t>
      </w:r>
      <w:r w:rsidR="00946494" w:rsidRPr="00946494">
        <w:rPr>
          <w:rFonts w:ascii="XO Thames" w:hAnsi="XO Thames"/>
        </w:rPr>
        <w:t>о. Одинцовский, г Одинцово, ул</w:t>
      </w:r>
      <w:r w:rsidR="00946494">
        <w:rPr>
          <w:rFonts w:ascii="XO Thames" w:hAnsi="XO Thames"/>
        </w:rPr>
        <w:t>.</w:t>
      </w:r>
      <w:r w:rsidR="00946494" w:rsidRPr="00946494">
        <w:rPr>
          <w:rFonts w:ascii="XO Thames" w:hAnsi="XO Thames"/>
        </w:rPr>
        <w:t xml:space="preserve"> Кутузовская, </w:t>
      </w:r>
      <w:r w:rsidR="00946494">
        <w:rPr>
          <w:rFonts w:ascii="XO Thames" w:hAnsi="XO Thames"/>
        </w:rPr>
        <w:t>д</w:t>
      </w:r>
      <w:r w:rsidR="00946494" w:rsidRPr="00946494">
        <w:rPr>
          <w:rFonts w:ascii="XO Thames" w:hAnsi="XO Thames"/>
        </w:rPr>
        <w:t xml:space="preserve">ом 4А, пом. 1 </w:t>
      </w:r>
      <w:r w:rsidR="00946494">
        <w:rPr>
          <w:rFonts w:ascii="XO Thames" w:hAnsi="XO Thames"/>
        </w:rPr>
        <w:t>ком</w:t>
      </w:r>
      <w:r w:rsidR="00946494" w:rsidRPr="00946494">
        <w:rPr>
          <w:rFonts w:ascii="XO Thames" w:hAnsi="XO Thames"/>
        </w:rPr>
        <w:t xml:space="preserve">. 5 </w:t>
      </w:r>
      <w:r w:rsidR="00946494">
        <w:rPr>
          <w:rFonts w:ascii="XO Thames" w:hAnsi="XO Thames"/>
        </w:rPr>
        <w:t>офис</w:t>
      </w:r>
      <w:r w:rsidR="00946494" w:rsidRPr="00946494">
        <w:rPr>
          <w:rFonts w:ascii="XO Thames" w:hAnsi="XO Thames"/>
        </w:rPr>
        <w:t xml:space="preserve"> 13</w:t>
      </w:r>
      <w:r>
        <w:rPr>
          <w:rFonts w:ascii="XO Thames" w:hAnsi="XO Thames"/>
        </w:rPr>
        <w:t xml:space="preserve">, адрес эл. почты: </w:t>
      </w:r>
      <w:bookmarkStart w:id="0" w:name="_Hlk201226785"/>
      <w:r w:rsidR="00946494">
        <w:fldChar w:fldCharType="begin"/>
      </w:r>
      <w:r w:rsidR="00946494">
        <w:instrText xml:space="preserve"> HYPERLINK "mailto:</w:instrText>
      </w:r>
      <w:r w:rsidR="00946494" w:rsidRPr="00946494">
        <w:instrText>Alexandra050790@gmail.com</w:instrText>
      </w:r>
      <w:r w:rsidR="00946494">
        <w:instrText xml:space="preserve">" </w:instrText>
      </w:r>
      <w:r w:rsidR="00946494">
        <w:fldChar w:fldCharType="separate"/>
      </w:r>
      <w:r w:rsidR="00946494" w:rsidRPr="00535379">
        <w:rPr>
          <w:rStyle w:val="a6"/>
        </w:rPr>
        <w:t>Alexandra050790@gmail.com</w:t>
      </w:r>
      <w:r w:rsidR="00946494">
        <w:fldChar w:fldCharType="end"/>
      </w:r>
      <w:bookmarkEnd w:id="0"/>
      <w:r>
        <w:rPr>
          <w:rFonts w:ascii="Times New Roman" w:hAnsi="Times New Roman"/>
          <w:color w:val="auto"/>
          <w:szCs w:val="22"/>
          <w:lang w:eastAsia="en-US"/>
        </w:rPr>
        <w:t>)</w:t>
      </w:r>
      <w:r w:rsidR="00946494">
        <w:rPr>
          <w:rFonts w:ascii="Times New Roman" w:hAnsi="Times New Roman"/>
          <w:color w:val="auto"/>
          <w:szCs w:val="22"/>
          <w:lang w:eastAsia="en-US"/>
        </w:rPr>
        <w:t xml:space="preserve"> </w:t>
      </w:r>
      <w:r>
        <w:rPr>
          <w:rFonts w:ascii="XO Thames" w:hAnsi="XO Thames"/>
        </w:rPr>
        <w:t xml:space="preserve">(далее по тексту – Оператор) при обращении к Оператору в том числе,  посредством Сайта </w:t>
      </w:r>
      <w:hyperlink r:id="rId5" w:history="1">
        <w:r w:rsidR="008D09E4" w:rsidRPr="00211EE7">
          <w:rPr>
            <w:rStyle w:val="a6"/>
            <w:rFonts w:ascii="XO Thames" w:hAnsi="XO Thames"/>
          </w:rPr>
          <w:t>http</w:t>
        </w:r>
        <w:r w:rsidR="008D09E4" w:rsidRPr="00211EE7">
          <w:rPr>
            <w:rStyle w:val="a6"/>
            <w:rFonts w:ascii="XO Thames" w:hAnsi="XO Thames"/>
            <w:lang w:val="en-US"/>
          </w:rPr>
          <w:t>s</w:t>
        </w:r>
        <w:r w:rsidR="008D09E4" w:rsidRPr="00211EE7">
          <w:rPr>
            <w:rStyle w:val="a6"/>
            <w:rFonts w:ascii="XO Thames" w:hAnsi="XO Thames"/>
          </w:rPr>
          <w:t>://</w:t>
        </w:r>
        <w:r w:rsidR="008D09E4" w:rsidRPr="00211EE7">
          <w:rPr>
            <w:rStyle w:val="a6"/>
            <w:rFonts w:ascii="XO Thames" w:hAnsi="XO Thames"/>
            <w:lang w:val="en-US"/>
          </w:rPr>
          <w:t>avipo</w:t>
        </w:r>
        <w:r w:rsidR="008D09E4" w:rsidRPr="00211EE7">
          <w:rPr>
            <w:rStyle w:val="a6"/>
            <w:rFonts w:ascii="XO Thames" w:hAnsi="XO Thames"/>
          </w:rPr>
          <w:t>.</w:t>
        </w:r>
        <w:r w:rsidR="008D09E4" w:rsidRPr="00211EE7">
          <w:rPr>
            <w:rStyle w:val="a6"/>
            <w:rFonts w:ascii="XO Thames" w:hAnsi="XO Thames"/>
            <w:lang w:val="en-US"/>
          </w:rPr>
          <w:t>pro</w:t>
        </w:r>
      </w:hyperlink>
      <w:r w:rsidR="00946494" w:rsidRPr="009B7882">
        <w:rPr>
          <w:rFonts w:ascii="XO Thames" w:hAnsi="XO Thames"/>
        </w:rPr>
        <w:t xml:space="preserve"> </w:t>
      </w:r>
      <w:r>
        <w:rPr>
          <w:rFonts w:ascii="XO Thames" w:hAnsi="XO Thames"/>
        </w:rPr>
        <w:t>(и иные подразделы), (в частности, оставляя заявки, заполняя формы, предоставляя данные), действуя свободно, своей волей и в своем интересе, а также подтверждая свою дееспособность, подтверждая, что настоящее Согласие является конкретным, предметным, информированным, сознательным и однозначным, Посетитель дает свое Согласие Оператору на обработку своих персональных данных со следующими условиями.</w:t>
      </w:r>
    </w:p>
    <w:p w14:paraId="05000000" w14:textId="3A16245D" w:rsidR="008B6EC5" w:rsidRPr="009B7882" w:rsidRDefault="002A6D69">
      <w:pPr>
        <w:spacing w:line="240" w:lineRule="auto"/>
        <w:jc w:val="both"/>
        <w:rPr>
          <w:rFonts w:ascii="XO Thames" w:hAnsi="XO Thames"/>
          <w:bCs/>
        </w:rPr>
      </w:pPr>
      <w:r w:rsidRPr="009B7882">
        <w:rPr>
          <w:rFonts w:ascii="XO Thames" w:hAnsi="XO Thames"/>
          <w:bCs/>
        </w:rPr>
        <w:t xml:space="preserve">1. Согласие дается с целью  </w:t>
      </w:r>
      <w:r w:rsidR="00532A3F" w:rsidRPr="009B7882">
        <w:rPr>
          <w:rFonts w:ascii="XO Thames" w:hAnsi="XO Thames"/>
          <w:bCs/>
        </w:rPr>
        <w:t xml:space="preserve"> </w:t>
      </w:r>
      <w:r w:rsidRPr="009B7882">
        <w:rPr>
          <w:rFonts w:ascii="XO Thames" w:hAnsi="XO Thames"/>
          <w:bCs/>
        </w:rPr>
        <w:t>обработки персональных данных для продвижения услуг на рынке, включая</w:t>
      </w:r>
      <w:r>
        <w:rPr>
          <w:rFonts w:ascii="XO Thames" w:hAnsi="XO Thames"/>
        </w:rPr>
        <w:t xml:space="preserve"> предоставление Посетителю возможности взаимодействовать с Сайтом,  установление и поддержание взаимодействия между Посетителем и Оператором, в том числе обработка Оператором запросов Посетителя, обратная связь Оператора по запросам Посетителя, улучшение качества обслуживания Посетителей</w:t>
      </w:r>
      <w:r>
        <w:rPr>
          <w:rFonts w:ascii="XO Thames" w:hAnsi="XO Thames"/>
          <w:b/>
        </w:rPr>
        <w:t xml:space="preserve"> </w:t>
      </w:r>
      <w:r>
        <w:rPr>
          <w:rFonts w:ascii="XO Thames" w:hAnsi="XO Thames"/>
        </w:rPr>
        <w:t xml:space="preserve">смешанным (автоматизированным и неавтоматизированным) способом с соблюдением мер, обеспечивающих их защиту от несанкционированного доступа, </w:t>
      </w:r>
      <w:r w:rsidRPr="009B7882">
        <w:rPr>
          <w:rFonts w:ascii="XO Thames" w:hAnsi="XO Thames"/>
          <w:bCs/>
        </w:rPr>
        <w:t>следующих категорий персональных данных Посетителей Сайта, указанных в специальных формах записи (в зависимости от заполнения формы):</w:t>
      </w:r>
      <w:r w:rsidRPr="009B7882">
        <w:rPr>
          <w:rFonts w:ascii="XO Thames" w:hAnsi="XO Thames"/>
          <w:bCs/>
        </w:rPr>
        <w:tab/>
      </w:r>
    </w:p>
    <w:p w14:paraId="06000000" w14:textId="77777777" w:rsidR="008B6EC5" w:rsidRDefault="002A6D69">
      <w:pPr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имя контактного лица, контактная информация (номер телефона), иные данные, представленные субъектом самостоятельно при заполнении формы.</w:t>
      </w:r>
    </w:p>
    <w:p w14:paraId="07000000" w14:textId="77777777" w:rsidR="008B6EC5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>В ходе обработки с персональными данными могут быть совершены следующие действия (операции), на совершение которых дается согласие: сбор, систематизация, накопление, хранение, уточнение (обновление, изменение), использование, передача (в том числе, предоставление, доступ), блокирование, уничтожение персональных данных, а также автоматизированные и иные способы обработки.</w:t>
      </w:r>
    </w:p>
    <w:p w14:paraId="08000000" w14:textId="77777777" w:rsidR="008B6EC5" w:rsidRPr="009B7882" w:rsidRDefault="002A6D69">
      <w:pPr>
        <w:spacing w:line="240" w:lineRule="auto"/>
        <w:jc w:val="both"/>
        <w:rPr>
          <w:rFonts w:ascii="XO Thames" w:hAnsi="XO Thames"/>
        </w:rPr>
      </w:pPr>
      <w:r w:rsidRPr="009B7882">
        <w:rPr>
          <w:rFonts w:ascii="XO Thames" w:hAnsi="XO Thames"/>
        </w:rPr>
        <w:t>2. Настоящим, Посетитель подтверждает, что:</w:t>
      </w:r>
    </w:p>
    <w:p w14:paraId="09000000" w14:textId="77777777" w:rsidR="008B6EC5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Ознакомился с Политикой конфиденциальности на Сайте. </w:t>
      </w:r>
    </w:p>
    <w:p w14:paraId="0A000000" w14:textId="77777777" w:rsidR="008B6EC5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>2.2. Ознакомлен и согласен с тем, что передача персональных данных Посетителя может осуществляться Оператором в объеме, необходимом для получения Посетителем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14:paraId="0B000000" w14:textId="77777777" w:rsidR="008B6EC5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>2.3. Ознакомлен и согласен с тем, что для достижения указанных в Согласии целей Оператор вправе поручить обработку персональных данных третьим лицам.</w:t>
      </w:r>
    </w:p>
    <w:p w14:paraId="0C000000" w14:textId="13B0596B" w:rsidR="008B6EC5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2.4. Проинформирован о возможности отзыва согласия на основании положений Федерального закона от 27.07.2006 № 152-ФЗ «О персональных данных» (далее - «Закон») путем направления письменного обращения в свободной форме Оператору Сайта по адресу Оператора Сайта или на следующий адрес электронной почты: </w:t>
      </w:r>
      <w:hyperlink r:id="rId6" w:history="1">
        <w:r w:rsidR="009B7882" w:rsidRPr="00535379">
          <w:rPr>
            <w:rStyle w:val="a6"/>
          </w:rPr>
          <w:t>Alexandra050790@gmail.com</w:t>
        </w:r>
      </w:hyperlink>
    </w:p>
    <w:p w14:paraId="0D000000" w14:textId="77777777" w:rsidR="008B6EC5" w:rsidRDefault="002A6D69">
      <w:pPr>
        <w:spacing w:line="24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>3. Согласие действует с даты его подписания – на период моего взаимодействия с Оператором и (или) моего участия в совместной деятельности с Оператором, а также в течение 3 (трех) лет после прекращения указанных взаимодействия и (или) деятельности, если предусмотренные Цели не будут достигнуты ранее или в случае утраты необходимости в достижении Целей.</w:t>
      </w:r>
    </w:p>
    <w:p w14:paraId="0E000000" w14:textId="77777777" w:rsidR="008B6EC5" w:rsidRDefault="002A6D69">
      <w:pPr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Закона. </w:t>
      </w:r>
    </w:p>
    <w:sectPr w:rsidR="008B6EC5" w:rsidSect="002A6D69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C5"/>
    <w:rsid w:val="00037A72"/>
    <w:rsid w:val="000F702B"/>
    <w:rsid w:val="001470F4"/>
    <w:rsid w:val="002A6D69"/>
    <w:rsid w:val="00532A3F"/>
    <w:rsid w:val="0085342F"/>
    <w:rsid w:val="008B6EC5"/>
    <w:rsid w:val="008D09E4"/>
    <w:rsid w:val="00946494"/>
    <w:rsid w:val="009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D98A"/>
  <w15:docId w15:val="{043EF490-2502-4896-9F02-ECA0CE65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b">
    <w:name w:val="Unresolved Mention"/>
    <w:basedOn w:val="a0"/>
    <w:uiPriority w:val="99"/>
    <w:semiHidden/>
    <w:unhideWhenUsed/>
    <w:rsid w:val="002A6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ra050790@gmail.com" TargetMode="External"/><Relationship Id="rId5" Type="http://schemas.openxmlformats.org/officeDocument/2006/relationships/hyperlink" Target="https://avipo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541C-C59F-49A1-B5B5-C61151CD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User</cp:lastModifiedBy>
  <cp:revision>7</cp:revision>
  <dcterms:created xsi:type="dcterms:W3CDTF">2025-06-05T09:21:00Z</dcterms:created>
  <dcterms:modified xsi:type="dcterms:W3CDTF">2025-06-23T09:32:00Z</dcterms:modified>
</cp:coreProperties>
</file>